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Набор для первого занятия репетитора</w:t>
      </w:r>
    </w:p>
    <w:p>
      <w:pPr>
        <w:pStyle w:val="Heading1"/>
      </w:pPr>
      <w:r>
        <w:t>Анкета перед встречей</w:t>
      </w:r>
    </w:p>
    <w:p>
      <w:r>
        <w:t>Скопируйте файл для каждого ученика. Анкету можно заполнить вместе с учеником или родителем до занятия. План и лист наблюдений на следующих страницах остаются у преподавателя.</w:t>
      </w:r>
    </w:p>
    <w:p>
      <w:r>
        <w:rPr>
          <w:b/>
        </w:rPr>
        <w:t>Имя ученика и как к нему обращаться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Предмет и класс или текущий уровень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Какую задачу хотите решить и к какому сроку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Что сейчас получается и что вызывает трудности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По каким учебникам или материалам занимаетесь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Какой результат первых двух недель будет полезным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t>Для онлайн-встречи отдельно согласуйте время с часовым поясом, ссылку, длительность и стоимость. Достаточно одного удобного канала связи с учеником или родителем.</w:t>
      </w:r>
    </w:p>
    <w:p>
      <w:r>
        <w:br w:type="page"/>
      </w:r>
    </w:p>
    <w:p>
      <w:pPr>
        <w:pStyle w:val="Title"/>
      </w:pPr>
      <w:r>
        <w:t>План первого занятия</w:t>
      </w:r>
    </w:p>
    <w:p>
      <w:r>
        <w:t>Выберите колонку на 45 или 60 минут. Подготовьте 2-3 коротких задания: знакомое ученику, по заявленной трудности и на перенос способа в новую ситуацию. Меняйте темп по ходу встречи.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1584"/>
        <w:gridCol w:w="1584"/>
      </w:tblGrid>
      <w:tr>
        <w:trPr>
          <w:tblHeader/>
          <w:tblHeader/>
          <w:tblHeader/>
        </w:trP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DFEAF3"/>
          </w:tcPr>
          <w:p>
            <w:pPr>
              <w:spacing w:after="40"/>
            </w:pPr>
            <w:r>
              <w:rPr>
                <w:b/>
                <w:sz w:val="21"/>
              </w:rPr>
              <w:t>Этап и действие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DFEAF3"/>
          </w:tcPr>
          <w:p>
            <w:pPr>
              <w:spacing w:after="40"/>
              <w:jc w:val="center"/>
            </w:pPr>
            <w:r>
              <w:rPr>
                <w:b/>
                <w:sz w:val="21"/>
              </w:rPr>
              <w:t>45 минут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DFEAF3"/>
          </w:tcPr>
          <w:p>
            <w:pPr>
              <w:spacing w:after="40"/>
              <w:jc w:val="center"/>
            </w:pPr>
            <w:r>
              <w:rPr>
                <w:b/>
                <w:sz w:val="21"/>
              </w:rPr>
              <w:t>60 минут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Знакомство и проверка связи</w:t>
              <w:br/>
              <w:t>Уточнить обращение, открыть материалы.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Цель встречи</w:t>
              <w:br/>
              <w:t>Сверить ожидания и выбрать одну задачу.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10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Диагностика</w:t>
              <w:br/>
              <w:t>Попросить объяснять ход решения. Записать, где нужна помощь.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15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Совместная работа</w:t>
              <w:br/>
              <w:t>Разобрать один способ, затем дать похожее задание самостоятельно.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20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Обратная связь</w:t>
              <w:br/>
              <w:t>Назвать, что получилось и что ещё нужно проверить.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1"/>
              </w:rPr>
              <w:t>Следующий шаг</w:t>
              <w:br/>
              <w:t>Согласовать небольшое задание и следующую встречу.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sz w:val="21"/>
              </w:rPr>
              <w:t>5</w:t>
            </w:r>
          </w:p>
        </w:tc>
      </w:tr>
      <w:tr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1"/>
              </w:rPr>
              <w:t>Всего минут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21"/>
              </w:rPr>
              <w:t>45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21"/>
              </w:rPr>
              <w:t>60</w:t>
            </w:r>
          </w:p>
        </w:tc>
      </w:tr>
    </w:tbl>
    <w:p>
      <w:pPr>
        <w:pStyle w:val="Heading2"/>
      </w:pPr>
      <w:r>
        <w:t>Пример задания по математике</w:t>
      </w:r>
    </w:p>
    <w:p>
      <w:r>
        <w:t>Предложите сравнить 3/4 и 5/8 и объяснить способ. Если нужна помощь, покажите общий знаменатель или рисунок. Затем предложите сравнить 2/3 и 3/5 без подсказки. Запишите, какой шаг ученик выполнил самостоятельно. Для другого предмета замените задания, сохранив эту последовательность.</w:t>
      </w:r>
    </w:p>
    <w:p>
      <w:r>
        <w:t>Не делайте вывод об общем уровне по одному ответу. Отмечайте конкретный навык и условия: самостоятельно, после вопроса или по образцу.</w:t>
      </w:r>
    </w:p>
    <w:p>
      <w:r>
        <w:br w:type="page"/>
      </w:r>
    </w:p>
    <w:p>
      <w:pPr>
        <w:pStyle w:val="Title"/>
      </w:pPr>
      <w:r>
        <w:t>Наблюдения и следующий шаг</w:t>
      </w:r>
    </w:p>
    <w:p>
      <w:r>
        <w:t>Ученик __________________________  Дата __________________________</w:t>
      </w:r>
    </w:p>
    <w:p>
      <w:r>
        <w:rPr>
          <w:b/>
        </w:rPr>
        <w:t>Что проверяли и на каком задании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Что ученик сделал самостоятельно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Какая помощь понадобилась и что проверить ещё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Одно небольшое задание до следующей встречи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r>
        <w:rPr>
          <w:b/>
        </w:rPr>
        <w:t>Следующая встреча и согласованные условия</w:t>
      </w:r>
    </w:p>
    <w:p>
      <w:pPr>
        <w:spacing w:after="220" w:line="420" w:lineRule="exact"/>
      </w:pPr>
      <w:r>
        <w:t>___________________________________________________________________________</w:t>
      </w:r>
    </w:p>
    <w:p>
      <w:pPr>
        <w:pStyle w:val="Heading2"/>
      </w:pPr>
      <w:r>
        <w:t>Сообщение после занятия</w:t>
      </w:r>
    </w:p>
    <w:p>
      <w:r>
        <w:t>Сегодня мы разобрали [тему]. Самостоятельно получилось [конкретное действие]. Пока нужна помощь с [шагом]. До следующей встречи предлагаю [небольшое задание]. На следующем занятии проверим [навык]. Встречаемся [дата, время и часовой пояс].</w:t>
      </w:r>
    </w:p>
    <w:p>
      <w:r>
        <w:t>Если хотите хранить ученика, заметки, домашние задания и ближайшие уроки в одном месте, можно начать с одного ученика в UrokDesk. Этот файл остаётся вашим рабочим шаблоном.</w:t>
      </w:r>
    </w:p>
    <w:p>
      <w:hyperlink r:id="rId9">
        <w:r>
          <w:rPr>
            <w:color w:val="245A81"/>
          </w:rPr>
          <w:t>Карточки учеников и домашние задания в UrokDesk</w:t>
        </w:r>
      </w:hyperlink>
    </w:p>
    <w:sectPr w:rsidR="00FC693F" w:rsidRPr="0006063C" w:rsidSect="00034616">
      <w:pgSz w:w="11906" w:h="16838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urokdesk.ru/student-cabi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Набор для первого занятия репетитора</dc:title>
  <dc:subject/>
  <dc:creator>UrokDesk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